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فهرست کتابهای خریداری شده در سال 1403</w:t>
      </w:r>
    </w:p>
    <w:p>
      <w:pPr>
        <w:rPr>
          <w:rFonts w:cs="B Nazanin"/>
          <w:sz w:val="28"/>
          <w:szCs w:val="28"/>
          <w:rtl/>
          <w:lang w:bidi="fa-IR"/>
        </w:rPr>
      </w:pP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cs="B Nazanin"/>
          <w:sz w:val="28"/>
          <w:szCs w:val="28"/>
          <w:lang w:bidi="fa-IR"/>
        </w:rPr>
        <w:t>1-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 Applied Food Science and Engineering with Industrial Applications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Edited By Copyright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cs="B Nazanin"/>
          <w:sz w:val="28"/>
          <w:szCs w:val="28"/>
          <w:lang w:bidi="fa-IR"/>
        </w:rPr>
        <w:t>2-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 Bioactive Compounds in Foods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cs="B Nazanin"/>
          <w:sz w:val="28"/>
          <w:szCs w:val="28"/>
          <w:lang w:bidi="fa-IR"/>
        </w:rPr>
        <w:t>3-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 Bread: A Baker's Book of Techniques and Recipes, 3rd Edition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  <w:lang w:val="en"/>
        </w:rPr>
      </w:pPr>
      <w:r>
        <w:rPr>
          <w:rFonts w:cs="B Nazanin"/>
          <w:sz w:val="28"/>
          <w:szCs w:val="28"/>
          <w:lang w:bidi="fa-IR"/>
        </w:rPr>
        <w:t>4-</w:t>
      </w:r>
      <w:r>
        <w:rPr>
          <w:rFonts w:asciiTheme="majorBidi" w:hAnsiTheme="majorBidi" w:cs="B Nazanin"/>
          <w:color w:val="000000" w:themeColor="text1"/>
          <w:sz w:val="28"/>
          <w:szCs w:val="28"/>
          <w:lang w:val="en"/>
        </w:rPr>
        <w:t xml:space="preserve"> Carbohydrate Chemistry for Food Scientists</w:t>
      </w:r>
    </w:p>
    <w:p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5-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lang w:bidi="fa-IR"/>
        </w:rPr>
        <w:t>Encyclopedia of Food Chemistry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>6-- Foodborne Pathogens Hazards, Risk Analysis and Control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>7- Food</w:t>
      </w:r>
      <w:r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>service Operations and Management concepts and Applications Paperback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>8- Functional Foods and Nutraceuticals</w:t>
      </w:r>
      <w:bookmarkStart w:id="0" w:name="_GoBack"/>
      <w:bookmarkEnd w:id="0"/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 for Human Health Advancements in Natural Wellness and Disease Prevention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9- Handbook of Research on Food Science and Technology Volume 1: Food Technology and Chemistry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10- Handbook of Research on Food Science and Technology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Volume 2: Food Biotechnology and Microbiology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11- Handbook of Research on Food Science and Technology Volume 3: Functional Foods and Nutraceuticals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Edited By Copyright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>12- Introduction to Food Chemistry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>13-</w:t>
      </w:r>
      <w:r>
        <w:rPr>
          <w:rFonts w:asciiTheme="majorBidi" w:hAnsiTheme="majorBidi" w:cs="B Nazanin"/>
          <w:color w:val="000000" w:themeColor="text1"/>
          <w:sz w:val="28"/>
          <w:szCs w:val="28"/>
          <w:lang w:val="en"/>
        </w:rPr>
        <w:t xml:space="preserve"> Introduction to the Chemistry of Food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>Microbial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14- Microbial Biodiversity, Biotechnology and Ecosystem Sustainability 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cs="B Nazanin"/>
          <w:sz w:val="28"/>
          <w:szCs w:val="28"/>
          <w:lang w:bidi="fa-IR"/>
        </w:rPr>
        <w:t>15-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 Professional Baking, 8th Edition</w:t>
      </w:r>
    </w:p>
    <w:p>
      <w:pPr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cs="B Nazanin"/>
          <w:sz w:val="28"/>
          <w:szCs w:val="28"/>
          <w:lang w:bidi="fa-IR"/>
        </w:rPr>
        <w:t>16-</w:t>
      </w:r>
      <w:r>
        <w:rPr>
          <w:rFonts w:asciiTheme="majorBidi" w:hAnsiTheme="majorBidi" w:cs="B Nazanin"/>
          <w:color w:val="000000" w:themeColor="text1"/>
          <w:sz w:val="28"/>
          <w:szCs w:val="28"/>
        </w:rPr>
        <w:t xml:space="preserve"> Technology of Breadmaking </w:t>
      </w:r>
    </w:p>
    <w:p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17-- Understanding Nutrition</w:t>
      </w:r>
    </w:p>
    <w:p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lastRenderedPageBreak/>
        <w:t>18-</w:t>
      </w:r>
      <w:r>
        <w:rPr>
          <w:rFonts w:cs="B Nazanin" w:hint="cs"/>
          <w:sz w:val="28"/>
          <w:szCs w:val="28"/>
          <w:rtl/>
          <w:lang w:bidi="fa-IR"/>
        </w:rPr>
        <w:t xml:space="preserve"> تنظیم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متابولیسم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دیدگاه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انسانی</w:t>
      </w:r>
    </w:p>
    <w:p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19-</w:t>
      </w:r>
      <w:r>
        <w:rPr>
          <w:rFonts w:cs="B Nazanin" w:hint="cs"/>
          <w:sz w:val="28"/>
          <w:szCs w:val="28"/>
          <w:rtl/>
          <w:lang w:bidi="fa-IR"/>
        </w:rPr>
        <w:t xml:space="preserve"> تنظیم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متابولیسم</w:t>
      </w:r>
    </w:p>
    <w:p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20-</w:t>
      </w:r>
      <w:r>
        <w:rPr>
          <w:rFonts w:cs="B Nazanin" w:hint="cs"/>
          <w:sz w:val="28"/>
          <w:szCs w:val="28"/>
          <w:rtl/>
          <w:lang w:bidi="fa-IR"/>
        </w:rPr>
        <w:t>بیوشیمی ومتابولیسم فعالیت ورزشی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21-</w:t>
      </w:r>
      <w:r>
        <w:rPr>
          <w:rFonts w:cs="B Nazanin" w:hint="cs"/>
          <w:sz w:val="28"/>
          <w:szCs w:val="28"/>
          <w:rtl/>
          <w:lang w:bidi="fa-IR"/>
        </w:rPr>
        <w:t>بیوشیمی ورزشی به زبان ساده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22-</w:t>
      </w:r>
      <w:r>
        <w:rPr>
          <w:rFonts w:cs="B Nazanin" w:hint="cs"/>
          <w:sz w:val="28"/>
          <w:szCs w:val="28"/>
          <w:rtl/>
          <w:lang w:bidi="fa-IR"/>
        </w:rPr>
        <w:t>بیوشیمی ورزشی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23-</w:t>
      </w:r>
      <w:r>
        <w:rPr>
          <w:rFonts w:cs="B Nazanin" w:hint="cs"/>
          <w:sz w:val="28"/>
          <w:szCs w:val="28"/>
          <w:rtl/>
          <w:lang w:bidi="fa-IR"/>
        </w:rPr>
        <w:t>صنایع کنسروسازی اصول وکاربردها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24-</w:t>
      </w:r>
      <w:r>
        <w:rPr>
          <w:rFonts w:cs="B Nazanin" w:hint="cs"/>
          <w:sz w:val="28"/>
          <w:szCs w:val="28"/>
          <w:rtl/>
          <w:lang w:bidi="fa-IR"/>
        </w:rPr>
        <w:t>مبانی شیمی مواد غذایی دمان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25-</w:t>
      </w:r>
      <w:r>
        <w:rPr>
          <w:rFonts w:cs="B Nazanin" w:hint="cs"/>
          <w:sz w:val="28"/>
          <w:szCs w:val="28"/>
          <w:rtl/>
          <w:lang w:bidi="fa-IR"/>
        </w:rPr>
        <w:t>مبانی کنترل کیفیت در صنایع غذایی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26-</w:t>
      </w:r>
      <w:r>
        <w:rPr>
          <w:rFonts w:cs="B Nazanin" w:hint="cs"/>
          <w:sz w:val="28"/>
          <w:szCs w:val="28"/>
          <w:rtl/>
          <w:lang w:bidi="fa-IR"/>
        </w:rPr>
        <w:t>میکروبیولوژی مواد غذایی مدرن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27-</w:t>
      </w:r>
      <w:r>
        <w:rPr>
          <w:rFonts w:cs="B Nazanin" w:hint="cs"/>
          <w:sz w:val="28"/>
          <w:szCs w:val="28"/>
          <w:rtl/>
          <w:lang w:bidi="fa-IR"/>
        </w:rPr>
        <w:t>طراحی مطالعات نوتریژنومیکس انسانی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28-</w:t>
      </w:r>
      <w:r>
        <w:rPr>
          <w:rFonts w:cs="B Nazanin" w:hint="cs"/>
          <w:sz w:val="28"/>
          <w:szCs w:val="28"/>
          <w:rtl/>
          <w:lang w:bidi="fa-IR"/>
        </w:rPr>
        <w:t>اصول صنایع کنسروسازی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29-</w:t>
      </w:r>
      <w:r>
        <w:rPr>
          <w:rFonts w:cs="B Nazanin" w:hint="cs"/>
          <w:sz w:val="28"/>
          <w:szCs w:val="28"/>
          <w:rtl/>
          <w:lang w:bidi="fa-IR"/>
        </w:rPr>
        <w:t>کنسروسازی</w:t>
      </w:r>
    </w:p>
    <w:p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30-</w:t>
      </w:r>
      <w:r>
        <w:rPr>
          <w:rFonts w:cs="B Nazanin" w:hint="cs"/>
          <w:sz w:val="28"/>
          <w:szCs w:val="28"/>
          <w:rtl/>
          <w:lang w:bidi="fa-IR"/>
        </w:rPr>
        <w:t>مبانی زیست شناسی سلولی آلبرتس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FF8E2B-589C-488D-BFB5-9C5BEB5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2024-10-15T08:17:00Z</dcterms:created>
  <dcterms:modified xsi:type="dcterms:W3CDTF">2025-04-28T07:24:00Z</dcterms:modified>
</cp:coreProperties>
</file>